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firstLine="5669"/>
      </w:pPr>
    </w:p>
    <w:p>
      <w:pPr>
        <w:pStyle w:val="Corps"/>
        <w:ind w:firstLine="5669"/>
      </w:pPr>
    </w:p>
    <w:p>
      <w:pPr>
        <w:pStyle w:val="Corps"/>
        <w:ind w:firstLine="5669"/>
      </w:pPr>
    </w:p>
    <w:p>
      <w:pPr>
        <w:pStyle w:val="Corps"/>
        <w:ind w:firstLine="5669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296145</wp:posOffset>
                </wp:positionV>
                <wp:extent cx="6120057" cy="0"/>
                <wp:effectExtent l="0" t="0" r="0" b="0"/>
                <wp:wrapTopAndBottom distT="152400" distB="152400"/>
                <wp:docPr id="1073741826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3pt;margin-top:23.3pt;width:481.9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Corps"/>
        <w:spacing w:after="300"/>
        <w:jc w:val="center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-383753</wp:posOffset>
            </wp:positionH>
            <wp:positionV relativeFrom="page">
              <wp:posOffset>342000</wp:posOffset>
            </wp:positionV>
            <wp:extent cx="1080000" cy="871385"/>
            <wp:effectExtent l="0" t="0" r="0" b="0"/>
            <wp:wrapNone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7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fr-FR"/>
        </w:rPr>
        <w:t>Convention de coop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ration pour un projet de pr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vention des violences sexuelles</w:t>
      </w:r>
    </w:p>
    <w:p>
      <w:pPr>
        <w:pStyle w:val="Corps"/>
        <w:spacing w:after="300"/>
        <w:jc w:val="center"/>
      </w:pPr>
      <w:r>
        <w:rPr>
          <w:rtl w:val="0"/>
          <w:lang w:val="fr-FR"/>
        </w:rPr>
        <w:t>Entre</w:t>
      </w:r>
    </w:p>
    <w:p>
      <w:pPr>
        <w:pStyle w:val="Corps"/>
        <w:spacing w:after="300"/>
        <w:jc w:val="left"/>
      </w:pPr>
      <w:r>
        <w:rPr>
          <w:rStyle w:val="Aucun"/>
          <w:b w:val="1"/>
          <w:bCs w:val="1"/>
          <w:rtl w:val="0"/>
          <w:lang w:val="fr-FR"/>
        </w:rPr>
        <w:t>Le Centre Ressources pour Intervenants aupr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s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Auteurs de Violences Sexuelles </w:t>
      </w:r>
      <w:r>
        <w:rPr>
          <w:rStyle w:val="Aucun"/>
          <w:b w:val="1"/>
          <w:bCs w:val="1"/>
          <w:rtl w:val="0"/>
          <w:lang w:val="fr-FR"/>
        </w:rPr>
        <w:t>Î</w:t>
      </w:r>
      <w:r>
        <w:rPr>
          <w:rStyle w:val="Aucun"/>
          <w:b w:val="1"/>
          <w:bCs w:val="1"/>
          <w:rtl w:val="0"/>
          <w:lang w:val="fr-FR"/>
        </w:rPr>
        <w:t>le-de-France</w:t>
      </w:r>
      <w:r>
        <w:rPr>
          <w:rtl w:val="0"/>
          <w:lang w:val="fr-FR"/>
        </w:rPr>
        <w:t xml:space="preserve"> (CRIAVS IdF),</w:t>
      </w:r>
      <w:r>
        <w:br w:type="textWrapping"/>
      </w:r>
      <w:r>
        <w:rPr>
          <w:rtl w:val="0"/>
          <w:lang w:val="fr-FR"/>
        </w:rPr>
        <w:t>S</w:t>
      </w:r>
      <w:r>
        <w:rPr>
          <w:rtl w:val="0"/>
          <w:lang w:val="fr-FR"/>
        </w:rPr>
        <w:t>ervice des H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pitaux de Saint-Maurice, e</w:t>
      </w:r>
      <w:r>
        <w:rPr>
          <w:rtl w:val="0"/>
        </w:rPr>
        <w:t>́</w:t>
      </w:r>
      <w:r>
        <w:rPr>
          <w:rtl w:val="0"/>
          <w:lang w:val="fr-FR"/>
        </w:rPr>
        <w:t>tablissement public de sante</w:t>
      </w:r>
      <w:r>
        <w:rPr>
          <w:rtl w:val="0"/>
        </w:rPr>
        <w:t>́</w:t>
      </w:r>
      <w:r>
        <w:rPr>
          <w:rtl w:val="0"/>
          <w:lang w:val="fr-FR"/>
        </w:rPr>
        <w:t xml:space="preserve"> (Siret 20002709200010)</w:t>
      </w:r>
      <w:r>
        <w:br w:type="textWrapping"/>
      </w:r>
      <w:r>
        <w:rPr>
          <w:rtl w:val="0"/>
          <w:lang w:val="fr-FR"/>
        </w:rPr>
        <w:t>14 rue du Val d</w:t>
      </w:r>
      <w:r>
        <w:rPr>
          <w:rtl w:val="1"/>
        </w:rPr>
        <w:t>’</w:t>
      </w:r>
      <w:r>
        <w:rPr>
          <w:rtl w:val="0"/>
        </w:rPr>
        <w:t>Osne</w:t>
      </w:r>
      <w:r>
        <w:rPr>
          <w:rtl w:val="0"/>
          <w:lang w:val="fr-FR"/>
        </w:rPr>
        <w:t>,</w:t>
      </w:r>
      <w:r>
        <w:rPr>
          <w:rtl w:val="0"/>
          <w:lang w:val="fr-FR"/>
        </w:rPr>
        <w:t xml:space="preserve"> 94410 Saint-Maurice</w:t>
      </w:r>
      <w:r>
        <w:br w:type="textWrapping"/>
      </w:r>
      <w:r>
        <w:rPr>
          <w:rtl w:val="0"/>
          <w:lang w:val="fr-FR"/>
        </w:rPr>
        <w:t>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par sa directrice </w:t>
      </w:r>
      <w:r>
        <w:rPr>
          <w:rStyle w:val="Aucun"/>
          <w:b w:val="1"/>
          <w:bCs w:val="1"/>
          <w:rtl w:val="0"/>
          <w:lang w:val="en-US"/>
        </w:rPr>
        <w:t>Nathalie PEYNEGRE</w:t>
      </w:r>
      <w:r>
        <w:rPr>
          <w:rtl w:val="0"/>
          <w:lang w:val="fr-FR"/>
        </w:rPr>
        <w:t>,</w:t>
      </w:r>
      <w:r>
        <w:br w:type="textWrapping"/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part,</w:t>
      </w:r>
    </w:p>
    <w:p>
      <w:pPr>
        <w:pStyle w:val="Corps"/>
        <w:spacing w:after="300"/>
        <w:jc w:val="center"/>
      </w:pPr>
      <w:r>
        <w:rPr>
          <w:rtl w:val="0"/>
          <w:lang w:val="fr-FR"/>
        </w:rPr>
        <w:t>Et :</w:t>
      </w:r>
    </w:p>
    <w:p>
      <w:pPr>
        <w:pStyle w:val="Corps"/>
        <w:spacing w:after="300"/>
        <w:jc w:val="left"/>
        <w:rPr>
          <w:rStyle w:val="Aucun"/>
          <w:b w:val="0"/>
          <w:bCs w:val="0"/>
        </w:rPr>
      </w:pPr>
      <w:r>
        <w:rPr>
          <w:b w:val="1"/>
          <w:bCs w:val="1"/>
          <w:rtl w:val="0"/>
          <w:lang w:val="fr-FR"/>
        </w:rPr>
        <w:t>Structure</w:t>
      </w:r>
      <w:r>
        <w:rPr>
          <w:rStyle w:val="Aucun"/>
          <w:b w:val="0"/>
          <w:bCs w:val="0"/>
          <w:rtl w:val="0"/>
          <w:lang w:val="fr-FR"/>
        </w:rPr>
        <w:t>,</w:t>
      </w:r>
      <w:r>
        <w:rPr>
          <w:b w:val="1"/>
          <w:bCs w:val="1"/>
        </w:rPr>
        <w:br w:type="textWrapping"/>
      </w:r>
      <w:r>
        <w:rPr>
          <w:rStyle w:val="Aucun"/>
          <w:b w:val="0"/>
          <w:bCs w:val="0"/>
          <w:rtl w:val="0"/>
          <w:lang w:val="fr-FR"/>
        </w:rPr>
        <w:t>Adresse</w:t>
      </w:r>
      <w:r>
        <w:rPr>
          <w:b w:val="1"/>
          <w:bCs w:val="1"/>
        </w:rPr>
        <w:br w:type="textWrapping"/>
      </w:r>
      <w:r>
        <w:rPr>
          <w:rStyle w:val="Aucun"/>
          <w:b w:val="0"/>
          <w:bCs w:val="0"/>
          <w:rtl w:val="0"/>
          <w:lang w:val="fr-FR"/>
        </w:rPr>
        <w:t>Repr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sent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 xml:space="preserve">e par son directeur/sa directrice </w:t>
      </w:r>
      <w:r>
        <w:rPr>
          <w:b w:val="1"/>
          <w:bCs w:val="1"/>
          <w:rtl w:val="0"/>
          <w:lang w:val="fr-FR"/>
        </w:rPr>
        <w:t>Pr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nom NOM</w:t>
      </w:r>
      <w:r>
        <w:rPr>
          <w:rStyle w:val="Aucun"/>
          <w:b w:val="0"/>
          <w:bCs w:val="0"/>
          <w:rtl w:val="0"/>
          <w:lang w:val="fr-FR"/>
        </w:rPr>
        <w:t>,</w:t>
      </w:r>
      <w:r>
        <w:rPr>
          <w:rStyle w:val="Aucun"/>
          <w:b w:val="0"/>
          <w:bCs w:val="0"/>
        </w:rPr>
        <w:br w:type="textWrapping"/>
      </w:r>
      <w:r>
        <w:rPr>
          <w:rStyle w:val="Aucun"/>
          <w:b w:val="0"/>
          <w:bCs w:val="0"/>
          <w:rtl w:val="0"/>
          <w:lang w:val="fr-FR"/>
        </w:rPr>
        <w:t>d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autre part,</w:t>
      </w:r>
    </w:p>
    <w:p>
      <w:pPr>
        <w:pStyle w:val="Corps"/>
        <w:spacing w:after="300"/>
        <w:jc w:val="left"/>
        <w:rPr>
          <w:b w:val="1"/>
          <w:bCs w:val="1"/>
        </w:rPr>
      </w:pPr>
    </w:p>
    <w:p>
      <w:pPr>
        <w:pStyle w:val="Corps"/>
        <w:spacing w:after="300"/>
        <w:jc w:val="center"/>
      </w:pPr>
      <w:r>
        <w:rPr>
          <w:rtl w:val="0"/>
          <w:lang w:val="fr-FR"/>
        </w:rPr>
        <w:t>Il est 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ce qui suit :</w:t>
      </w:r>
    </w:p>
    <w:p>
      <w:pPr>
        <w:pStyle w:val="Sous-titre"/>
        <w:bidi w:val="0"/>
      </w:pPr>
    </w:p>
    <w:p>
      <w:pPr>
        <w:pStyle w:val="Sous-titre"/>
        <w:bidi w:val="0"/>
      </w:pPr>
      <w:r>
        <w:rPr>
          <w:rFonts w:cs="Arial Unicode MS" w:eastAsia="Arial Unicode MS"/>
          <w:rtl w:val="0"/>
          <w:lang w:val="fr-FR"/>
        </w:rPr>
        <w:t xml:space="preserve">Article 1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OBJET ET MISSIONS DE LA CONVENTION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it-IT"/>
        </w:rPr>
        <w:t>La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sente convention a pour objet de poser les bases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 xml:space="preserve">un partenariat entre </w:t>
      </w:r>
      <w:r>
        <w:rPr>
          <w:rFonts w:cs="Arial Unicode MS" w:eastAsia="Arial Unicode MS"/>
          <w:rtl w:val="0"/>
          <w:lang w:val="fr-FR"/>
        </w:rPr>
        <w:t xml:space="preserve">le </w:t>
      </w:r>
      <w:r>
        <w:rPr>
          <w:rFonts w:cs="Arial Unicode MS" w:eastAsia="Arial Unicode MS"/>
          <w:rtl w:val="0"/>
          <w:lang w:val="fr-FR"/>
        </w:rPr>
        <w:t>Centre Ressources pour Intervenants aupr</w:t>
      </w:r>
      <w:r>
        <w:rPr>
          <w:rFonts w:cs="Arial Unicode MS" w:eastAsia="Arial Unicode MS" w:hint="default"/>
          <w:rtl w:val="0"/>
          <w:lang w:val="it-IT"/>
        </w:rPr>
        <w:t>è</w:t>
      </w:r>
      <w:r>
        <w:rPr>
          <w:rFonts w:cs="Arial Unicode MS" w:eastAsia="Arial Unicode MS"/>
          <w:rtl w:val="0"/>
          <w:lang w:val="fr-FR"/>
        </w:rPr>
        <w:t>s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>Aute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342596</wp:posOffset>
                </wp:positionH>
                <wp:positionV relativeFrom="page">
                  <wp:posOffset>1788553</wp:posOffset>
                </wp:positionV>
                <wp:extent cx="6874864" cy="324634"/>
                <wp:effectExtent l="0" t="0" r="0" b="0"/>
                <wp:wrapNone/>
                <wp:docPr id="1073741828" name="officeArt object" descr="CONVENTION DE PARTENARI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864" cy="3246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outline w:val="0"/>
                                <w:color w:val="53697a"/>
                                <w:sz w:val="24"/>
                                <w:szCs w:val="2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CONVENTION DE PARTENARIAT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7.0pt;margin-top:140.8pt;width:541.3pt;height:25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spacing w:after="60" w:line="240" w:lineRule="auto"/>
                        <w:jc w:val="center"/>
                      </w:pPr>
                      <w:r>
                        <w:rPr>
                          <w:rFonts w:ascii="Source Sans Pro Semibold" w:hAnsi="Source Sans Pro Semibold"/>
                          <w:outline w:val="0"/>
                          <w:color w:val="53697a"/>
                          <w:sz w:val="24"/>
                          <w:szCs w:val="2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CONVENTION DE PARTENARIAT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2111175</wp:posOffset>
                </wp:positionV>
                <wp:extent cx="6120057" cy="288992"/>
                <wp:effectExtent l="0" t="0" r="0" b="0"/>
                <wp:wrapNone/>
                <wp:docPr id="1073741829" name="officeArt object" descr="N° 2019-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2889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Source Sans Pro Black" w:hAnsi="Source Sans Pro Black"/>
                                <w:outline w:val="0"/>
                                <w:color w:val="53697a"/>
                                <w:sz w:val="24"/>
                                <w:szCs w:val="2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Source Sans Pro Black" w:hAnsi="Source Sans Pro Black" w:hint="default"/>
                                <w:outline w:val="0"/>
                                <w:color w:val="53697a"/>
                                <w:sz w:val="24"/>
                                <w:szCs w:val="2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° </w:t>
                            </w:r>
                            <w:r>
                              <w:rPr>
                                <w:rFonts w:ascii="Source Sans Pro Black" w:hAnsi="Source Sans Pro Black"/>
                                <w:outline w:val="0"/>
                                <w:color w:val="53697a"/>
                                <w:sz w:val="24"/>
                                <w:szCs w:val="2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2019-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166.2pt;width:481.9pt;height:22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60" w:line="240" w:lineRule="auto"/>
                        <w:jc w:val="center"/>
                      </w:pPr>
                      <w:r>
                        <w:rPr>
                          <w:rFonts w:ascii="Source Sans Pro Black" w:hAnsi="Source Sans Pro Black"/>
                          <w:outline w:val="0"/>
                          <w:color w:val="53697a"/>
                          <w:sz w:val="24"/>
                          <w:szCs w:val="2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Source Sans Pro Black" w:hAnsi="Source Sans Pro Black" w:hint="default"/>
                          <w:outline w:val="0"/>
                          <w:color w:val="53697a"/>
                          <w:sz w:val="24"/>
                          <w:szCs w:val="2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° </w:t>
                      </w:r>
                      <w:r>
                        <w:rPr>
                          <w:rFonts w:ascii="Source Sans Pro Black" w:hAnsi="Source Sans Pro Black"/>
                          <w:outline w:val="0"/>
                          <w:color w:val="53697a"/>
                          <w:sz w:val="24"/>
                          <w:szCs w:val="2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2019-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5823069</wp:posOffset>
            </wp:positionH>
            <wp:positionV relativeFrom="page">
              <wp:posOffset>342000</wp:posOffset>
            </wp:positionV>
            <wp:extent cx="1333830" cy="800298"/>
            <wp:effectExtent l="0" t="0" r="0" b="0"/>
            <wp:wrapNone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830" cy="8002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 Unicode MS" w:eastAsia="Arial Unicode MS"/>
          <w:rtl w:val="0"/>
          <w:lang w:val="fr-FR"/>
        </w:rPr>
        <w:t xml:space="preserve">urs de Violences Sexuelles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fr-FR"/>
        </w:rPr>
        <w:t xml:space="preserve">le-de-France (CRIAVS IdF) et la </w:t>
      </w:r>
      <w:r>
        <w:rPr>
          <w:rFonts w:cs="Arial Unicode MS" w:eastAsia="Arial Unicode MS"/>
          <w:rtl w:val="0"/>
          <w:lang w:val="fr-FR"/>
        </w:rPr>
        <w:t>&lt;STRUCTURE&gt; dans le cadre d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 xml:space="preserve">un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change de moyen et de comp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tences visant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mettre en place des actions de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vention et d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information concernant les violences sexuelles.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&lt;D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TAIL DE LA MISSION : UN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NEMENT EN PARTICULIER, UN SUIVI SP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CIFIQUE, ETC.&gt;</w:t>
      </w:r>
    </w:p>
    <w:p>
      <w:pPr>
        <w:pStyle w:val="Sous-titre"/>
        <w:bidi w:val="0"/>
      </w:pPr>
      <w:r>
        <w:rPr>
          <w:rFonts w:cs="Arial Unicode MS" w:eastAsia="Arial Unicode MS"/>
          <w:rtl w:val="0"/>
          <w:lang w:val="fr-FR"/>
        </w:rPr>
        <w:t xml:space="preserve">Article 2 </w:t>
      </w:r>
      <w:r>
        <w:rPr>
          <w:rFonts w:cs="Arial Unicode MS" w:eastAsia="Arial Unicode MS" w:hint="default"/>
          <w:rtl w:val="0"/>
        </w:rPr>
        <w:t xml:space="preserve">–  </w:t>
      </w:r>
      <w:r>
        <w:rPr>
          <w:rFonts w:cs="Arial Unicode MS" w:eastAsia="Arial Unicode MS"/>
          <w:rtl w:val="0"/>
          <w:lang w:val="en-US"/>
        </w:rPr>
        <w:t>MOYENS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 xml:space="preserve">Le </w:t>
      </w:r>
      <w:r>
        <w:rPr>
          <w:rFonts w:cs="Arial Unicode MS" w:eastAsia="Arial Unicode MS"/>
          <w:rtl w:val="0"/>
          <w:lang w:val="fr-FR"/>
        </w:rPr>
        <w:t>Centre Ressources pour Intervenants aupr</w:t>
      </w:r>
      <w:r>
        <w:rPr>
          <w:rFonts w:cs="Arial Unicode MS" w:eastAsia="Arial Unicode MS" w:hint="default"/>
          <w:rtl w:val="0"/>
          <w:lang w:val="it-IT"/>
        </w:rPr>
        <w:t>è</w:t>
      </w:r>
      <w:r>
        <w:rPr>
          <w:rFonts w:cs="Arial Unicode MS" w:eastAsia="Arial Unicode MS"/>
          <w:rtl w:val="0"/>
          <w:lang w:val="fr-FR"/>
        </w:rPr>
        <w:t>s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 xml:space="preserve">Auteurs de Violences Sexuelles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fr-FR"/>
        </w:rPr>
        <w:t>le-de-France (CRIAVS IdF)</w:t>
      </w:r>
      <w:r>
        <w:rPr>
          <w:rFonts w:cs="Arial Unicode MS" w:eastAsia="Arial Unicode MS"/>
          <w:rtl w:val="0"/>
          <w:lang w:val="fr-FR"/>
        </w:rPr>
        <w:t xml:space="preserve"> met </w:t>
      </w:r>
      <w:r>
        <w:rPr>
          <w:rFonts w:cs="Arial Unicode MS" w:eastAsia="Arial Unicode MS"/>
          <w:rtl w:val="0"/>
          <w:lang w:val="fr-FR"/>
        </w:rPr>
        <w:t xml:space="preserve">librement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 xml:space="preserve">disposition une partie de ses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quipes dans le cadre d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actions de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vention cibl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 xml:space="preserve">destination du public du </w:t>
      </w:r>
      <w:r>
        <w:rPr>
          <w:rFonts w:cs="Arial Unicode MS" w:eastAsia="Arial Unicode MS"/>
          <w:rtl w:val="0"/>
        </w:rPr>
        <w:t>douzi</w:t>
      </w:r>
      <w:r>
        <w:rPr>
          <w:rFonts w:cs="Arial Unicode MS" w:eastAsia="Arial Unicode MS" w:hint="default"/>
          <w:rtl w:val="0"/>
          <w:lang w:val="it-IT"/>
        </w:rPr>
        <w:t>è</w:t>
      </w:r>
      <w:r>
        <w:rPr>
          <w:rFonts w:cs="Arial Unicode MS" w:eastAsia="Arial Unicode MS"/>
          <w:rtl w:val="0"/>
          <w:lang w:val="fr-FR"/>
        </w:rPr>
        <w:t>me arrondissement parisien</w:t>
      </w:r>
      <w:r>
        <w:rPr>
          <w:rFonts w:cs="Arial Unicode MS" w:eastAsia="Arial Unicode MS"/>
          <w:rtl w:val="0"/>
          <w:lang w:val="fr-FR"/>
        </w:rPr>
        <w:t>.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&lt;D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TAIL DE CE QUE LA STRUCTURE MET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 xml:space="preserve">DISPOSITION : SES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QUIPES, SES PATIENTS, SES LOCAUX, ETC.&gt;</w:t>
      </w:r>
    </w:p>
    <w:p>
      <w:pPr>
        <w:pStyle w:val="Sous-titre"/>
        <w:bidi w:val="0"/>
      </w:pPr>
      <w:r>
        <w:rPr>
          <w:rFonts w:cs="Arial Unicode MS" w:eastAsia="Arial Unicode MS"/>
          <w:rtl w:val="0"/>
          <w:lang w:val="en-US"/>
        </w:rPr>
        <w:t xml:space="preserve">Article 3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  <w:lang w:val="en-US"/>
        </w:rPr>
        <w:t>CONDITIONS FINANCI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pt-PT"/>
        </w:rPr>
        <w:t xml:space="preserve">RES </w:t>
      </w:r>
    </w:p>
    <w:p>
      <w:pPr>
        <w:pStyle w:val="Corps"/>
        <w:bidi w:val="0"/>
      </w:pP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>accord de partenariat s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 xml:space="preserve">effectue </w:t>
      </w:r>
      <w:r>
        <w:rPr>
          <w:rFonts w:cs="Arial Unicode MS" w:eastAsia="Arial Unicode MS" w:hint="default"/>
          <w:rtl w:val="0"/>
        </w:rPr>
        <w:t xml:space="preserve">à </w:t>
      </w:r>
      <w:r>
        <w:rPr>
          <w:rFonts w:cs="Arial Unicode MS" w:eastAsia="Arial Unicode MS"/>
          <w:rtl w:val="0"/>
          <w:lang w:val="fr-FR"/>
        </w:rPr>
        <w:t>titre gratuit et ne pourra faire l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>objet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>aucune contrepartie financi</w:t>
      </w:r>
      <w:r>
        <w:rPr>
          <w:rFonts w:cs="Arial Unicode MS" w:eastAsia="Arial Unicode MS" w:hint="default"/>
          <w:rtl w:val="0"/>
          <w:lang w:val="it-IT"/>
        </w:rPr>
        <w:t>è</w:t>
      </w:r>
      <w:r>
        <w:rPr>
          <w:rFonts w:cs="Arial Unicode MS" w:eastAsia="Arial Unicode MS"/>
          <w:rtl w:val="0"/>
          <w:lang w:val="it-IT"/>
        </w:rPr>
        <w:t>re.</w:t>
      </w:r>
    </w:p>
    <w:p>
      <w:pPr>
        <w:pStyle w:val="Sous-titre"/>
        <w:bidi w:val="0"/>
      </w:pPr>
      <w:r>
        <w:rPr>
          <w:rFonts w:cs="Arial Unicode MS" w:eastAsia="Arial Unicode MS"/>
          <w:rtl w:val="0"/>
          <w:lang w:val="en-US"/>
        </w:rPr>
        <w:t xml:space="preserve">Article </w:t>
      </w:r>
      <w:r>
        <w:rPr>
          <w:rFonts w:cs="Arial Unicode MS" w:eastAsia="Arial Unicode MS"/>
          <w:rtl w:val="0"/>
          <w:lang w:val="fr-FR"/>
        </w:rPr>
        <w:t>4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  <w:lang w:val="de-DE"/>
        </w:rPr>
        <w:t>DUR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en-US"/>
        </w:rPr>
        <w:t>E DE LA CONVENTION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it-IT"/>
        </w:rPr>
        <w:t>La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sente convention est conclue </w:t>
      </w:r>
      <w:r>
        <w:rPr>
          <w:rFonts w:cs="Arial Unicode MS" w:eastAsia="Arial Unicode MS"/>
          <w:rtl w:val="0"/>
          <w:lang w:val="fr-FR"/>
        </w:rPr>
        <w:t>pour &lt;D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FINIR LA DUR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E OU LA DATE&gt; et pourra faire l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objet d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une prolongation pour l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organisation de projets futurs avec accord des deux parties.</w:t>
      </w:r>
    </w:p>
    <w:p>
      <w:pPr>
        <w:pStyle w:val="Sous-titre"/>
        <w:bidi w:val="0"/>
      </w:pPr>
      <w:r>
        <w:rPr>
          <w:rFonts w:cs="Arial Unicode MS" w:eastAsia="Arial Unicode MS"/>
          <w:rtl w:val="0"/>
          <w:lang w:val="en-US"/>
        </w:rPr>
        <w:t xml:space="preserve">Article </w:t>
      </w:r>
      <w:r>
        <w:rPr>
          <w:rFonts w:cs="Arial Unicode MS" w:eastAsia="Arial Unicode MS"/>
          <w:rtl w:val="0"/>
          <w:lang w:val="fr-FR"/>
        </w:rPr>
        <w:t>5</w:t>
      </w:r>
      <w:r>
        <w:rPr>
          <w:rFonts w:cs="Arial Unicode MS" w:eastAsia="Arial Unicode MS"/>
          <w:rtl w:val="0"/>
          <w:lang w:val="da-DK"/>
        </w:rPr>
        <w:t xml:space="preserve"> -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de-DE"/>
        </w:rPr>
        <w:t>NONCIATION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Chaque partie pourra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noncer cette convention par courrier simple.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it-IT"/>
        </w:rPr>
        <w:t>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nonciation de la convention emporte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nonciation des annexes.</w:t>
      </w:r>
    </w:p>
    <w:p>
      <w:pPr>
        <w:pStyle w:val="Sous-titre"/>
        <w:bidi w:val="0"/>
      </w:pPr>
      <w:r>
        <w:rPr>
          <w:rFonts w:cs="Arial Unicode MS" w:eastAsia="Arial Unicode MS"/>
          <w:rtl w:val="0"/>
          <w:lang w:val="en-US"/>
        </w:rPr>
        <w:t xml:space="preserve">Article </w:t>
      </w:r>
      <w:r>
        <w:rPr>
          <w:rFonts w:cs="Arial Unicode MS" w:eastAsia="Arial Unicode MS"/>
          <w:rtl w:val="0"/>
          <w:lang w:val="fr-FR"/>
        </w:rPr>
        <w:t>6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  <w:lang w:val="en-US"/>
        </w:rPr>
        <w:t>DATE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da-DK"/>
        </w:rPr>
        <w:t>EFFET</w: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it-IT"/>
        </w:rPr>
        <w:t>La date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fr-FR"/>
        </w:rPr>
        <w:t>effet de la convention est fix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 xml:space="preserve">e </w:t>
      </w:r>
      <w:r>
        <w:rPr>
          <w:rFonts w:cs="Arial Unicode MS" w:eastAsia="Arial Unicode MS" w:hint="default"/>
          <w:rtl w:val="0"/>
        </w:rPr>
        <w:t xml:space="preserve">à </w:t>
      </w:r>
      <w:r>
        <w:rPr>
          <w:rFonts w:cs="Arial Unicode MS" w:eastAsia="Arial Unicode MS"/>
          <w:rtl w:val="0"/>
          <w:lang w:val="it-IT"/>
        </w:rPr>
        <w:t>sa date de signature.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 xml:space="preserve">Fait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Paris, le               /</w:t>
      </w:r>
      <w:r>
        <w:rPr>
          <w:rFonts w:cs="Arial Unicode MS" w:eastAsia="Arial Unicode MS"/>
          <w:rtl w:val="0"/>
        </w:rPr>
        <w:t xml:space="preserve">  </w:t>
      </w:r>
      <w:r>
        <w:rPr>
          <w:rFonts w:cs="Arial Unicode MS" w:eastAsia="Arial Unicode MS"/>
          <w:rtl w:val="0"/>
          <w:lang w:val="fr-FR"/>
        </w:rPr>
        <w:t xml:space="preserve">    </w:t>
      </w:r>
      <w:r>
        <w:rPr>
          <w:rFonts w:cs="Arial Unicode MS" w:eastAsia="Arial Unicode MS"/>
          <w:rtl w:val="0"/>
        </w:rPr>
        <w:t xml:space="preserve">     </w:t>
      </w:r>
      <w:r>
        <w:rPr>
          <w:rFonts w:cs="Arial Unicode MS" w:eastAsia="Arial Unicode MS"/>
          <w:rtl w:val="0"/>
          <w:lang w:val="fr-FR"/>
        </w:rPr>
        <w:t>/  20</w:t>
      </w:r>
      <w:r>
        <w:br w:type="textWrapping"/>
      </w:r>
      <w:r>
        <w:rPr>
          <w:rFonts w:cs="Arial Unicode MS" w:eastAsia="Arial Unicode MS"/>
          <w:rtl w:val="0"/>
          <w:lang w:val="fr-FR"/>
        </w:rPr>
        <w:t>en trois exemplaires.</w:t>
      </w:r>
      <w:r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en-US"/>
        </w:rPr>
        <w:t>Nathalie PEYNEGRE</w:t>
      </w:r>
      <w:r>
        <w:rPr>
          <w:rFonts w:cs="Arial Unicode MS" w:eastAsia="Arial Unicode MS"/>
          <w:rtl w:val="0"/>
          <w:lang w:val="fr-FR"/>
        </w:rPr>
        <w:t>,</w:t>
        <w:tab/>
        <w:tab/>
        <w:tab/>
        <w:tab/>
        <w:tab/>
        <w:tab/>
        <w:t>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nom NON</w:t>
      </w:r>
      <w:r>
        <w:rPr>
          <w:rFonts w:cs="Arial Unicode MS" w:eastAsia="Arial Unicode MS"/>
          <w:rtl w:val="0"/>
        </w:rPr>
        <w:t>,</w:t>
      </w:r>
      <w:r>
        <w:br w:type="textWrapping"/>
      </w:r>
      <w:r>
        <w:rPr>
          <w:rFonts w:cs="Arial Unicode MS" w:eastAsia="Arial Unicode MS"/>
          <w:rtl w:val="0"/>
          <w:lang w:val="fr-FR"/>
        </w:rPr>
        <w:t>Directrice des H</w:t>
      </w:r>
      <w:r>
        <w:rPr>
          <w:rFonts w:cs="Arial Unicode MS" w:eastAsia="Arial Unicode MS" w:hint="default"/>
          <w:rtl w:val="0"/>
        </w:rPr>
        <w:t>ô</w:t>
      </w:r>
      <w:r>
        <w:rPr>
          <w:rFonts w:cs="Arial Unicode MS" w:eastAsia="Arial Unicode MS"/>
          <w:rtl w:val="0"/>
          <w:lang w:val="fr-FR"/>
        </w:rPr>
        <w:t>pitaux de Saint-Maurice</w:t>
      </w:r>
      <w:r>
        <w:rPr>
          <w:rFonts w:cs="Arial Unicode MS" w:eastAsia="Arial Unicode MS"/>
          <w:rtl w:val="0"/>
          <w:lang w:val="fr-FR"/>
        </w:rPr>
        <w:tab/>
        <w:tab/>
        <w:tab/>
        <w:tab/>
        <w:t>Titre</w:t>
      </w:r>
    </w:p>
    <w:p>
      <w:pPr>
        <w:pStyle w:val="Corps"/>
        <w:bidi w:val="0"/>
      </w:pPr>
      <w:r/>
    </w:p>
    <w:sectPr>
      <w:headerReference w:type="default" r:id="rId6"/>
      <w:footerReference w:type="default" r:id="rId7"/>
      <w:pgSz w:w="11906" w:h="16838" w:orient="portrait"/>
      <w:pgMar w:top="2268" w:right="1134" w:bottom="1417" w:left="1134" w:header="737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Source Sans Pro Semibold">
    <w:charset w:val="00"/>
    <w:family w:val="roman"/>
    <w:pitch w:val="default"/>
  </w:font>
  <w:font w:name="Source Sans Pr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 défaut"/>
      <w:tabs>
        <w:tab w:val="center" w:pos="4819"/>
        <w:tab w:val="right" w:pos="9638"/>
      </w:tabs>
      <w:jc w:val="left"/>
    </w:pPr>
    <w:r>
      <w:rPr>
        <w:rFonts w:ascii="Source Sans Pro Semibold" w:hAnsi="Source Sans Pro Semibold"/>
        <w:outline w:val="0"/>
        <w:color w:val="53697a"/>
        <w:rtl w:val="0"/>
        <w:lang w:val="en-US"/>
        <w14:textFill>
          <w14:solidFill>
            <w14:srgbClr w14:val="53697A"/>
          </w14:solidFill>
        </w14:textFill>
      </w:rPr>
      <w:t>CONVENTION DE COOP</w:t>
    </w:r>
    <w:r>
      <w:rPr>
        <w:rFonts w:ascii="Source Sans Pro Semibold" w:hAnsi="Source Sans Pro Semibold" w:hint="default"/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>É</w:t>
    </w:r>
    <w:r>
      <w:rPr>
        <w:rFonts w:ascii="Source Sans Pro Semibold" w:hAnsi="Source Sans Pro Semibold"/>
        <w:outline w:val="0"/>
        <w:color w:val="53697a"/>
        <w:rtl w:val="0"/>
        <w:lang w:val="en-US"/>
        <w14:textFill>
          <w14:solidFill>
            <w14:srgbClr w14:val="53697A"/>
          </w14:solidFill>
        </w14:textFill>
      </w:rPr>
      <w:t>RATION</w:t>
      <w:tab/>
      <w:tab/>
    </w:r>
    <w:r>
      <w:rPr>
        <w:rFonts w:ascii="Source Sans Pro" w:cs="Arial Unicode MS" w:hAnsi="Source Sans Pro" w:eastAsia="Arial Unicode MS"/>
        <w:b w:val="0"/>
        <w:bCs w:val="0"/>
        <w:i w:val="0"/>
        <w:iCs w:val="0"/>
        <w:outline w:val="0"/>
        <w:color w:val="000000"/>
        <w:rtl w:val="0"/>
        <w:lang w:val="fr-FR"/>
        <w14:textFill>
          <w14:solidFill>
            <w14:srgbClr w14:val="000000"/>
          </w14:solidFill>
        </w14:textFill>
      </w:rPr>
      <w:t xml:space="preserve">Page </w:t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rFonts w:ascii="Source Sans Pro" w:cs="Arial Unicode MS" w:hAnsi="Source Sans Pro" w:eastAsia="Arial Unicode MS"/>
        <w:b w:val="0"/>
        <w:bCs w:val="0"/>
        <w:i w:val="0"/>
        <w:iCs w:val="0"/>
        <w:outline w:val="0"/>
        <w:color w:val="000000"/>
        <w:rtl w:val="0"/>
        <w:lang w:val="fr-FR"/>
        <w14:textFill>
          <w14:solidFill>
            <w14:srgbClr w14:val="000000"/>
          </w14:solidFill>
        </w14:textFill>
      </w:rPr>
      <w:t>/</w:t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</w:r>
    <w:r>
      <w:rPr>
        <w:rFonts w:ascii="Source Sans Pro" w:cs="Source Sans Pro" w:hAnsi="Source Sans Pro" w:eastAsia="Source Sans Pro"/>
        <w:b w:val="0"/>
        <w:bCs w:val="0"/>
        <w:i w:val="0"/>
        <w:iCs w:val="0"/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1736986</wp:posOffset>
              </wp:positionH>
              <wp:positionV relativeFrom="page">
                <wp:posOffset>342000</wp:posOffset>
              </wp:positionV>
              <wp:extent cx="4086083" cy="975693"/>
              <wp:effectExtent l="0" t="0" r="0" b="0"/>
              <wp:wrapNone/>
              <wp:docPr id="1073741825" name="officeArt object" descr="CENTRE RESSOURCES POUR INTERVENANT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6083" cy="9756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16" w:lineRule="auto"/>
                            <w:jc w:val="center"/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rtl w:val="0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en-US"/>
                            </w:rPr>
                            <w:t>ENTRE RESSOURCES POUR INTERVENANTS</w:t>
                          </w:r>
                          <w:r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64" w:lineRule="auto"/>
                            <w:jc w:val="center"/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>AUPR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  <w:lang w:val="it-IT"/>
                            </w:rPr>
                            <w:t>È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 xml:space="preserve">S D'AUTEURS DE VIOLENCES SEXUELLES 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</w:rPr>
                            <w:t>Î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>LE-DE-FRANCE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</w:rPr>
                            <w:t> </w:t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H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ô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pitaux de Saint-Maurice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nl-NL"/>
                            </w:rPr>
                            <w:t>CRIAVS I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F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14 rue du Val 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’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Osne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94410 Saint-Maurice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01 56 29 17 28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01 43 63 14 32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pt-PT"/>
                            </w:rPr>
                            <w:t>contact@criavs.fr</w:t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</w:pP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instrText xml:space="preserve"> HYPERLINK "http://criavs.fr"</w:instrText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  <w:rtl w:val="0"/>
                              <w:lang w:val="fr-FR"/>
                            </w:rPr>
                            <w:t>criavs.fr</w:t>
                          </w:r>
                          <w:r>
                            <w:rPr>
                              <w:b w:val="1"/>
                              <w:bCs w:val="1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36.8pt;margin-top:26.9pt;width:321.7pt;height:76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16" w:lineRule="auto"/>
                      <w:jc w:val="center"/>
                      <w:rPr>
                        <w:rFonts w:ascii="Source Sans Pro Semibold" w:cs="Source Sans Pro Semibold" w:hAnsi="Source Sans Pro Semibold" w:eastAsia="Source Sans Pro Semibold"/>
                      </w:rPr>
                    </w:pPr>
                    <w:r>
                      <w:rPr>
                        <w:rFonts w:ascii="Source Sans Pro Semibold" w:hAnsi="Source Sans Pro Semibold"/>
                        <w:rtl w:val="0"/>
                        <w:lang w:val="fr-FR"/>
                      </w:rPr>
                      <w:t>C</w:t>
                    </w:r>
                    <w:r>
                      <w:rPr>
                        <w:rFonts w:ascii="Source Sans Pro Semibold" w:hAnsi="Source Sans Pro Semibold"/>
                        <w:rtl w:val="0"/>
                        <w:lang w:val="en-US"/>
                      </w:rPr>
                      <w:t>ENTRE RESSOURCES POUR INTERVENANTS</w:t>
                    </w:r>
                    <w:r>
                      <w:rPr>
                        <w:rFonts w:ascii="Source Sans Pro Semibold" w:cs="Source Sans Pro Semibold" w:hAnsi="Source Sans Pro Semibold" w:eastAsia="Source Sans Pro Semibold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64" w:lineRule="auto"/>
                      <w:jc w:val="center"/>
                      <w:rPr>
                        <w:rFonts w:ascii="Source Sans Pro Semibold" w:cs="Source Sans Pro Semibold" w:hAnsi="Source Sans Pro Semibold" w:eastAsia="Source Sans Pro Semibold"/>
                      </w:rPr>
                    </w:pP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>AUPR</w:t>
                    </w:r>
                    <w:r>
                      <w:rPr>
                        <w:rFonts w:ascii="Source Sans Pro Semibold" w:hAnsi="Source Sans Pro Semibold" w:hint="default"/>
                        <w:rtl w:val="0"/>
                        <w:lang w:val="it-IT"/>
                      </w:rPr>
                      <w:t>È</w:t>
                    </w: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 xml:space="preserve">S D'AUTEURS DE VIOLENCES SEXUELLES </w:t>
                    </w:r>
                    <w:r>
                      <w:rPr>
                        <w:rFonts w:ascii="Source Sans Pro Semibold" w:hAnsi="Source Sans Pro Semibold" w:hint="default"/>
                        <w:rtl w:val="0"/>
                      </w:rPr>
                      <w:t>Î</w:t>
                    </w: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>LE-DE-FRANCE</w:t>
                    </w:r>
                    <w:r>
                      <w:rPr>
                        <w:rFonts w:ascii="Source Sans Pro Semibold" w:hAnsi="Source Sans Pro Semibold" w:hint="default"/>
                        <w:rtl w:val="0"/>
                      </w:rPr>
                      <w:t> </w:t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rtl w:val="0"/>
                      </w:rPr>
                      <w:t>H</w:t>
                    </w:r>
                    <w:r>
                      <w:rPr>
                        <w:sz w:val="14"/>
                        <w:szCs w:val="14"/>
                        <w:rtl w:val="0"/>
                      </w:rPr>
                      <w:t>ô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pitaux de Saint-Maurice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nl-NL"/>
                      </w:rPr>
                      <w:t>CRIAVS I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d</w:t>
                    </w:r>
                    <w:r>
                      <w:rPr>
                        <w:sz w:val="14"/>
                        <w:szCs w:val="14"/>
                        <w:rtl w:val="0"/>
                      </w:rPr>
                      <w:t>F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14 rue du Val d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’</w:t>
                    </w:r>
                    <w:r>
                      <w:rPr>
                        <w:sz w:val="14"/>
                        <w:szCs w:val="14"/>
                        <w:rtl w:val="0"/>
                      </w:rPr>
                      <w:t>Osne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94410 Saint-Maurice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01 56 29 17 28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01 43 63 14 32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pt-PT"/>
                      </w:rPr>
                      <w:t>contact@criavs.fr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</w:pPr>
                    <w:r>
                      <w:rPr>
                        <w:rStyle w:val="Hyperlink.0"/>
                        <w:b w:val="1"/>
                        <w:bCs w:val="1"/>
                      </w:rPr>
                      <w:fldChar w:fldCharType="begin" w:fldLock="0"/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instrText xml:space="preserve"> HYPERLINK "http://criavs.fr"</w:instrText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fldChar w:fldCharType="separate" w:fldLock="0"/>
                    </w:r>
                    <w:r>
                      <w:rPr>
                        <w:rStyle w:val="Hyperlink.0"/>
                        <w:b w:val="1"/>
                        <w:bCs w:val="1"/>
                        <w:rtl w:val="0"/>
                        <w:lang w:val="fr-FR"/>
                      </w:rPr>
                      <w:t>criavs.fr</w:t>
                    </w:r>
                    <w:r>
                      <w:rPr>
                        <w:b w:val="1"/>
                        <w:bCs w:val="1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9"/>
    </w:pPr>
    <w:rPr>
      <w:rFonts w:ascii="Source Sans Pro" w:cs="Arial Unicode MS" w:hAnsi="Source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u w:val="no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both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ous-titre">
    <w:name w:val="Sous-titre"/>
    <w:next w:val="Sous-tit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00" w:after="200" w:line="240" w:lineRule="auto"/>
      <w:ind w:left="0" w:right="0" w:firstLine="0"/>
      <w:jc w:val="left"/>
      <w:outlineLvl w:val="9"/>
    </w:pPr>
    <w:rPr>
      <w:rFonts w:ascii="Source Sans Pro Semibold" w:cs="Source Sans Pro Semibold" w:hAnsi="Source Sans Pro Semibold" w:eastAsia="Source Sans Pro Semi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Source Sans Pro Semibold"/>
        <a:ea typeface="Source Sans Pro Semibold"/>
        <a:cs typeface="Source Sans Pro Semibold"/>
      </a:majorFont>
      <a:minorFont>
        <a:latin typeface="Source Sans Pro Semibold"/>
        <a:ea typeface="Source Sans Pro Semibold"/>
        <a:cs typeface="Source Sans Pro Semi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Source Sans Pro"/>
            <a:ea typeface="Source Sans Pro"/>
            <a:cs typeface="Source Sans Pro"/>
            <a:sym typeface="Source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